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B0AB0" w14:textId="77777777" w:rsidR="00332D53" w:rsidRPr="00CB7925" w:rsidRDefault="00332D53" w:rsidP="00332D53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B7925">
        <w:rPr>
          <w:rFonts w:asciiTheme="minorHAnsi" w:hAnsiTheme="minorHAnsi" w:cstheme="minorHAnsi"/>
          <w:b/>
          <w:bCs/>
          <w:sz w:val="24"/>
          <w:szCs w:val="24"/>
        </w:rPr>
        <w:t>Part B - Monitoring Form</w:t>
      </w:r>
    </w:p>
    <w:p w14:paraId="0655E452" w14:textId="77777777" w:rsidR="00332D53" w:rsidRPr="00CB7925" w:rsidRDefault="00350BD1" w:rsidP="00332D5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pict w14:anchorId="40E1F4D9">
          <v:rect id="_x0000_i1025" style="width:0;height:1.5pt" o:hralign="center" o:hrstd="t" o:hr="t" fillcolor="#a0a0a0" stroked="f">
            <v:imagedata r:id="rId6" o:title=""/>
          </v:rect>
        </w:pict>
      </w:r>
    </w:p>
    <w:p w14:paraId="2824E439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2A542EA8" w14:textId="77777777" w:rsidR="00332D53" w:rsidRPr="00CB7925" w:rsidRDefault="00332D53" w:rsidP="00332D53">
      <w:pPr>
        <w:keepNext/>
        <w:jc w:val="center"/>
        <w:outlineLvl w:val="1"/>
        <w:rPr>
          <w:rFonts w:asciiTheme="minorHAnsi" w:hAnsiTheme="minorHAnsi" w:cstheme="minorHAnsi"/>
          <w:i/>
          <w:iCs/>
          <w:sz w:val="24"/>
          <w:szCs w:val="24"/>
        </w:rPr>
      </w:pPr>
      <w:r w:rsidRPr="00CB7925">
        <w:rPr>
          <w:rFonts w:asciiTheme="minorHAnsi" w:hAnsiTheme="minorHAnsi" w:cstheme="minorHAnsi"/>
          <w:i/>
          <w:iCs/>
          <w:sz w:val="24"/>
          <w:szCs w:val="24"/>
        </w:rPr>
        <w:t>For monitoring purposes only – individual names will not be disclosed</w:t>
      </w:r>
    </w:p>
    <w:p w14:paraId="7A8EB599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4FD9B53A" w14:textId="77777777" w:rsidR="00332D53" w:rsidRPr="00CB7925" w:rsidRDefault="00332D53" w:rsidP="00332D53">
      <w:pPr>
        <w:jc w:val="both"/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The overriding consideration when making appointments is the selection of the most suitable person for any </w:t>
      </w:r>
      <w:proofErr w:type="gramStart"/>
      <w:r w:rsidRPr="00CB7925">
        <w:rPr>
          <w:rFonts w:asciiTheme="minorHAnsi" w:hAnsiTheme="minorHAnsi" w:cstheme="minorHAnsi"/>
          <w:sz w:val="24"/>
          <w:szCs w:val="24"/>
        </w:rPr>
        <w:t>particular vacancy</w:t>
      </w:r>
      <w:proofErr w:type="gramEnd"/>
      <w:r w:rsidRPr="00CB7925">
        <w:rPr>
          <w:rFonts w:asciiTheme="minorHAnsi" w:hAnsiTheme="minorHAnsi" w:cstheme="minorHAnsi"/>
          <w:sz w:val="24"/>
          <w:szCs w:val="24"/>
        </w:rPr>
        <w:t xml:space="preserve">.  TFL is anxious to ensure that the pool of candidates from which appointments are made contains a fair and equitable representation of the Northern Ireland community and to allow this to be monitored, it is important to obtain appropriate data on applicants. </w:t>
      </w:r>
    </w:p>
    <w:p w14:paraId="6E0A5BA4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1E6AA029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This information will </w:t>
      </w:r>
      <w:r w:rsidRPr="00CB7925">
        <w:rPr>
          <w:rFonts w:asciiTheme="minorHAnsi" w:hAnsiTheme="minorHAnsi" w:cstheme="minorHAnsi"/>
          <w:b/>
          <w:bCs/>
          <w:sz w:val="24"/>
          <w:szCs w:val="24"/>
          <w:u w:val="single"/>
        </w:rPr>
        <w:t>not</w:t>
      </w:r>
      <w:r w:rsidRPr="00CB7925">
        <w:rPr>
          <w:rFonts w:asciiTheme="minorHAnsi" w:hAnsiTheme="minorHAnsi" w:cstheme="minorHAnsi"/>
          <w:sz w:val="24"/>
          <w:szCs w:val="24"/>
        </w:rPr>
        <w:t xml:space="preserve"> be made available to sifting and interview panels.</w:t>
      </w:r>
    </w:p>
    <w:p w14:paraId="7B8F08DA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395389BC" w14:textId="111E73B1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54D7B28F" w14:textId="77777777" w:rsidR="00332D53" w:rsidRPr="00F1193F" w:rsidRDefault="00332D53" w:rsidP="00332D53">
      <w:pPr>
        <w:ind w:left="360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F1193F">
        <w:rPr>
          <w:rFonts w:asciiTheme="minorHAnsi" w:hAnsiTheme="minorHAnsi" w:cstheme="minorHAnsi"/>
          <w:b/>
          <w:bCs/>
          <w:i/>
          <w:iCs/>
          <w:sz w:val="24"/>
          <w:szCs w:val="24"/>
        </w:rPr>
        <w:t>Gender</w:t>
      </w:r>
      <w:r w:rsidRPr="00F1193F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1193F">
        <w:rPr>
          <w:rFonts w:asciiTheme="minorHAnsi" w:hAnsiTheme="minorHAnsi" w:cstheme="minorHAnsi"/>
          <w:b/>
          <w:bCs/>
          <w:i/>
          <w:iCs/>
          <w:sz w:val="24"/>
          <w:szCs w:val="24"/>
        </w:rPr>
        <w:t>:</w:t>
      </w:r>
      <w:proofErr w:type="gramEnd"/>
      <w:r w:rsidRPr="00F1193F">
        <w:rPr>
          <w:rFonts w:asciiTheme="minorHAnsi" w:hAnsiTheme="minorHAnsi" w:cstheme="minorHAnsi"/>
          <w:sz w:val="24"/>
          <w:szCs w:val="24"/>
        </w:rPr>
        <w:t xml:space="preserve">         Male              </w:t>
      </w:r>
      <w:r>
        <w:rPr>
          <w:rFonts w:asciiTheme="minorHAnsi" w:hAnsiTheme="minorHAnsi" w:cstheme="minorHAnsi"/>
          <w:sz w:val="24"/>
          <w:szCs w:val="24"/>
        </w:rPr>
        <w:tab/>
      </w:r>
      <w:r w:rsidRPr="00F1193F">
        <w:rPr>
          <w:rFonts w:asciiTheme="minorHAnsi" w:hAnsiTheme="minorHAnsi" w:cstheme="minorHAnsi"/>
          <w:sz w:val="24"/>
          <w:szCs w:val="24"/>
        </w:rPr>
        <w:t xml:space="preserve">Female                             </w:t>
      </w:r>
      <w:r w:rsidRPr="00F1193F">
        <w:rPr>
          <w:rFonts w:asciiTheme="minorHAnsi" w:hAnsiTheme="minorHAnsi" w:cstheme="minorHAnsi"/>
          <w:b/>
          <w:bCs/>
          <w:i/>
          <w:iCs/>
          <w:sz w:val="24"/>
          <w:szCs w:val="24"/>
        </w:rPr>
        <w:t>Age</w:t>
      </w:r>
      <w:r w:rsidRPr="00F1193F">
        <w:rPr>
          <w:rFonts w:asciiTheme="minorHAnsi" w:hAnsiTheme="minorHAnsi" w:cstheme="minorHAnsi"/>
          <w:b/>
          <w:bCs/>
          <w:sz w:val="24"/>
          <w:szCs w:val="24"/>
        </w:rPr>
        <w:t>: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1E9F9CE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38213638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6D29C8D9" w14:textId="77777777" w:rsidR="00332D53" w:rsidRPr="00CB7925" w:rsidRDefault="00332D53" w:rsidP="00332D53">
      <w:pPr>
        <w:keepNext/>
        <w:outlineLvl w:val="2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CB792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Ethnic Origin </w:t>
      </w:r>
    </w:p>
    <w:p w14:paraId="770B2A1C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025B68FD" w14:textId="77777777" w:rsidR="00332D53" w:rsidRPr="00CB7925" w:rsidRDefault="00332D53" w:rsidP="00332D5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To which of these ethnic groups do you belong? 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1"/>
        <w:gridCol w:w="2311"/>
        <w:gridCol w:w="2311"/>
        <w:gridCol w:w="2311"/>
      </w:tblGrid>
      <w:tr w:rsidR="00332D53" w:rsidRPr="00CB7925" w14:paraId="69532A74" w14:textId="77777777" w:rsidTr="00ED41E7">
        <w:trPr>
          <w:jc w:val="right"/>
        </w:trPr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6C48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White </w:t>
            </w:r>
          </w:p>
        </w:tc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CCBD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Chinese </w:t>
            </w:r>
          </w:p>
        </w:tc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8638A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Indian </w:t>
            </w:r>
          </w:p>
        </w:tc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7DA0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Pakistani </w:t>
            </w:r>
          </w:p>
        </w:tc>
      </w:tr>
      <w:tr w:rsidR="00332D53" w:rsidRPr="00CB7925" w14:paraId="4C683BC8" w14:textId="77777777" w:rsidTr="00ED41E7">
        <w:trPr>
          <w:jc w:val="right"/>
        </w:trPr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0A159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Bangladeshi </w:t>
            </w:r>
          </w:p>
        </w:tc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A9AD0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Black-African </w:t>
            </w:r>
          </w:p>
        </w:tc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20258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Black-Caribbean </w:t>
            </w:r>
          </w:p>
        </w:tc>
        <w:tc>
          <w:tcPr>
            <w:tcW w:w="23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0A935" w14:textId="77777777" w:rsidR="00332D53" w:rsidRPr="00CB7925" w:rsidRDefault="00332D53" w:rsidP="00ED41E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 xml:space="preserve">Irish Traveller </w:t>
            </w:r>
          </w:p>
        </w:tc>
      </w:tr>
    </w:tbl>
    <w:p w14:paraId="55CA464A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4BF76E88" w14:textId="77777777" w:rsidR="00332D53" w:rsidRPr="00CB7925" w:rsidRDefault="00332D53" w:rsidP="00332D53">
      <w:pPr>
        <w:ind w:right="-332"/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Other </w:t>
      </w:r>
      <w:r w:rsidRPr="00CB7925">
        <w:rPr>
          <w:rFonts w:asciiTheme="minorHAnsi" w:hAnsiTheme="minorHAnsi" w:cstheme="minorHAnsi"/>
          <w:i/>
          <w:iCs/>
          <w:sz w:val="24"/>
          <w:szCs w:val="24"/>
        </w:rPr>
        <w:t>(Please specify</w:t>
      </w:r>
      <w:r w:rsidRPr="00CB7925">
        <w:rPr>
          <w:rFonts w:asciiTheme="minorHAnsi" w:hAnsiTheme="minorHAnsi" w:cstheme="minorHAnsi"/>
          <w:sz w:val="24"/>
          <w:szCs w:val="24"/>
        </w:rPr>
        <w:t xml:space="preserve"> </w:t>
      </w:r>
      <w:r w:rsidRPr="00CB7925">
        <w:rPr>
          <w:rFonts w:asciiTheme="minorHAnsi" w:hAnsiTheme="minorHAnsi" w:cstheme="minorHAnsi"/>
          <w:i/>
          <w:iCs/>
          <w:sz w:val="24"/>
          <w:szCs w:val="24"/>
        </w:rPr>
        <w:t xml:space="preserve">and include mixed background) ……………………………………………… </w:t>
      </w:r>
    </w:p>
    <w:p w14:paraId="6E583597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490CC80F" w14:textId="77777777" w:rsidR="00332D53" w:rsidRPr="00CB7925" w:rsidRDefault="00332D53" w:rsidP="00332D53">
      <w:pPr>
        <w:keepNext/>
        <w:outlineLvl w:val="2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CB792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Community Background </w:t>
      </w:r>
    </w:p>
    <w:p w14:paraId="0A63B800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2E969598" w14:textId="0F6EF026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To help in the monitoring of community background within the public appointments process, please give details by providing the following information. </w:t>
      </w:r>
      <w:r w:rsidR="00350BD1" w:rsidRPr="00350BD1">
        <w:rPr>
          <w:rFonts w:asciiTheme="minorHAnsi" w:hAnsiTheme="minorHAnsi" w:cstheme="minorHAnsi"/>
          <w:i/>
          <w:iCs/>
          <w:sz w:val="24"/>
          <w:szCs w:val="24"/>
        </w:rPr>
        <w:t>(Delete as appropriate</w:t>
      </w:r>
      <w:r w:rsidR="00350BD1">
        <w:rPr>
          <w:rFonts w:asciiTheme="minorHAnsi" w:hAnsiTheme="minorHAnsi" w:cstheme="minorHAnsi"/>
          <w:sz w:val="24"/>
          <w:szCs w:val="24"/>
        </w:rPr>
        <w:t>)</w:t>
      </w:r>
    </w:p>
    <w:p w14:paraId="61F5A788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7"/>
        <w:gridCol w:w="574"/>
        <w:gridCol w:w="1150"/>
      </w:tblGrid>
      <w:tr w:rsidR="00350BD1" w:rsidRPr="00CB7925" w14:paraId="0201F553" w14:textId="77777777" w:rsidTr="00ED41E7">
        <w:trPr>
          <w:gridAfter w:val="2"/>
          <w:wAfter w:w="1724" w:type="dxa"/>
          <w:trHeight w:val="323"/>
        </w:trPr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8F8E7" w14:textId="77777777" w:rsidR="00350BD1" w:rsidRPr="00CB7925" w:rsidRDefault="00350BD1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>My background is that of the Protestant community</w:t>
            </w:r>
          </w:p>
        </w:tc>
      </w:tr>
      <w:tr w:rsidR="00332D53" w:rsidRPr="00CB7925" w14:paraId="008A2BCD" w14:textId="77777777" w:rsidTr="00ED41E7">
        <w:trPr>
          <w:trHeight w:val="306"/>
        </w:trPr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D1C03" w14:textId="77777777" w:rsidR="00332D53" w:rsidRPr="00CB7925" w:rsidRDefault="00332D53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>My background is that of the Roman Catholic community</w:t>
            </w:r>
          </w:p>
        </w:tc>
        <w:tc>
          <w:tcPr>
            <w:tcW w:w="5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87508" w14:textId="77777777" w:rsidR="00332D53" w:rsidRPr="00CB7925" w:rsidRDefault="00332D53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EB1DC" w14:textId="6C0958A8" w:rsidR="00332D53" w:rsidRPr="00CB7925" w:rsidRDefault="00332D53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2D53" w:rsidRPr="00CB7925" w14:paraId="28620F64" w14:textId="77777777" w:rsidTr="00ED41E7">
        <w:trPr>
          <w:trHeight w:val="630"/>
        </w:trPr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1A02" w14:textId="77777777" w:rsidR="00332D53" w:rsidRPr="00CB7925" w:rsidRDefault="00332D53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B7925">
              <w:rPr>
                <w:rFonts w:asciiTheme="minorHAnsi" w:hAnsiTheme="minorHAnsi" w:cstheme="minorHAnsi"/>
                <w:sz w:val="24"/>
                <w:szCs w:val="24"/>
              </w:rPr>
              <w:t>I do not have a Protestant or Roman Catholic community background</w:t>
            </w:r>
          </w:p>
        </w:tc>
        <w:tc>
          <w:tcPr>
            <w:tcW w:w="5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A3F4" w14:textId="77777777" w:rsidR="00332D53" w:rsidRPr="00CB7925" w:rsidRDefault="00332D53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BC27" w14:textId="3D9B12BA" w:rsidR="00332D53" w:rsidRPr="00CB7925" w:rsidRDefault="00332D53" w:rsidP="00ED41E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F54678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609D4CF2" w14:textId="77777777" w:rsidR="00332D53" w:rsidRPr="00CB7925" w:rsidRDefault="00332D53" w:rsidP="00332D53">
      <w:pPr>
        <w:keepNext/>
        <w:outlineLvl w:val="2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CB792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Disability </w:t>
      </w:r>
    </w:p>
    <w:p w14:paraId="0D9DDA93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7BD6FA23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The Disability Discrimination Act 1995 defines disability as “a physical or mental impairment which has a substantial and </w:t>
      </w:r>
      <w:proofErr w:type="gramStart"/>
      <w:r w:rsidRPr="00CB7925">
        <w:rPr>
          <w:rFonts w:asciiTheme="minorHAnsi" w:hAnsiTheme="minorHAnsi" w:cstheme="minorHAnsi"/>
          <w:sz w:val="24"/>
          <w:szCs w:val="24"/>
        </w:rPr>
        <w:t>long term</w:t>
      </w:r>
      <w:proofErr w:type="gramEnd"/>
      <w:r w:rsidRPr="00CB7925">
        <w:rPr>
          <w:rFonts w:asciiTheme="minorHAnsi" w:hAnsiTheme="minorHAnsi" w:cstheme="minorHAnsi"/>
          <w:sz w:val="24"/>
          <w:szCs w:val="24"/>
        </w:rPr>
        <w:t xml:space="preserve"> effect on a person’s ability to carry out normal day to day activities”. </w:t>
      </w:r>
    </w:p>
    <w:p w14:paraId="01470E86" w14:textId="072ABBE1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</w:p>
    <w:p w14:paraId="1E04DD42" w14:textId="077A5326" w:rsidR="00332D53" w:rsidRPr="00CB7925" w:rsidRDefault="00332D53" w:rsidP="00332D5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In these terms, do you consider yourself to be disabled?                 </w:t>
      </w:r>
      <w:proofErr w:type="gramStart"/>
      <w:r w:rsidRPr="00CB7925">
        <w:rPr>
          <w:rFonts w:asciiTheme="minorHAnsi" w:hAnsiTheme="minorHAnsi" w:cstheme="minorHAnsi"/>
          <w:sz w:val="24"/>
          <w:szCs w:val="24"/>
        </w:rPr>
        <w:t xml:space="preserve">Yes  </w:t>
      </w:r>
      <w:r w:rsidR="00350BD1">
        <w:rPr>
          <w:rFonts w:asciiTheme="minorHAnsi" w:hAnsiTheme="minorHAnsi" w:cstheme="minorHAnsi"/>
          <w:sz w:val="24"/>
          <w:szCs w:val="24"/>
        </w:rPr>
        <w:t>/</w:t>
      </w:r>
      <w:proofErr w:type="gramEnd"/>
      <w:r w:rsidRPr="00CB7925">
        <w:rPr>
          <w:rFonts w:asciiTheme="minorHAnsi" w:hAnsiTheme="minorHAnsi" w:cstheme="minorHAnsi"/>
          <w:sz w:val="24"/>
          <w:szCs w:val="24"/>
        </w:rPr>
        <w:t xml:space="preserve"> No  </w:t>
      </w:r>
    </w:p>
    <w:p w14:paraId="3BA8F7C2" w14:textId="77777777" w:rsidR="00332D53" w:rsidRPr="00CB7925" w:rsidRDefault="00332D53" w:rsidP="00332D53">
      <w:pPr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sz w:val="24"/>
          <w:szCs w:val="24"/>
        </w:rPr>
        <w:t xml:space="preserve">If you have answered “yes” and are subsequently invited to interview, you will be asked to identify any </w:t>
      </w:r>
      <w:proofErr w:type="gramStart"/>
      <w:r w:rsidRPr="00CB7925">
        <w:rPr>
          <w:rFonts w:asciiTheme="minorHAnsi" w:hAnsiTheme="minorHAnsi" w:cstheme="minorHAnsi"/>
          <w:sz w:val="24"/>
          <w:szCs w:val="24"/>
        </w:rPr>
        <w:t>particular requirements</w:t>
      </w:r>
      <w:proofErr w:type="gramEnd"/>
      <w:r w:rsidRPr="00CB7925">
        <w:rPr>
          <w:rFonts w:asciiTheme="minorHAnsi" w:hAnsiTheme="minorHAnsi" w:cstheme="minorHAnsi"/>
          <w:sz w:val="24"/>
          <w:szCs w:val="24"/>
        </w:rPr>
        <w:t xml:space="preserve"> you may have at that time.</w:t>
      </w:r>
    </w:p>
    <w:p w14:paraId="5C359718" w14:textId="77777777" w:rsidR="00332D53" w:rsidRPr="00CB7925" w:rsidRDefault="00332D53" w:rsidP="00332D5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0EF24C23" w14:textId="77777777" w:rsidR="00332D53" w:rsidRPr="00CB7925" w:rsidRDefault="00332D53" w:rsidP="00332D5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B7925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CB7925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Pr="00CB7925">
        <w:rPr>
          <w:rFonts w:asciiTheme="minorHAnsi" w:hAnsiTheme="minorHAnsi" w:cstheme="minorHAnsi"/>
          <w:b/>
          <w:bCs/>
          <w:sz w:val="24"/>
          <w:szCs w:val="24"/>
        </w:rPr>
        <w:t>DATE</w:t>
      </w:r>
      <w:r w:rsidRPr="00CB7925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005F9B15" w14:textId="77777777" w:rsidR="00332D53" w:rsidRPr="00CB7925" w:rsidRDefault="00332D53" w:rsidP="00332D53">
      <w:pPr>
        <w:keepNext/>
        <w:jc w:val="center"/>
        <w:outlineLvl w:val="3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CB7925">
        <w:rPr>
          <w:rFonts w:asciiTheme="minorHAnsi" w:hAnsiTheme="minorHAnsi" w:cstheme="minorHAnsi"/>
          <w:b/>
          <w:bCs/>
          <w:i/>
          <w:iCs/>
          <w:sz w:val="24"/>
          <w:szCs w:val="24"/>
        </w:rPr>
        <w:t>Thank you for your co-operation</w:t>
      </w:r>
    </w:p>
    <w:p w14:paraId="6ECD293A" w14:textId="77777777" w:rsidR="00332D53" w:rsidRPr="00CB7925" w:rsidRDefault="00332D53" w:rsidP="00332D53">
      <w:pPr>
        <w:tabs>
          <w:tab w:val="left" w:pos="900"/>
          <w:tab w:val="left" w:pos="216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139A1165" w14:textId="77777777" w:rsidR="00717E2F" w:rsidRDefault="00717E2F"/>
    <w:sectPr w:rsidR="00717E2F" w:rsidSect="00C7534F">
      <w:footerReference w:type="even" r:id="rId7"/>
      <w:footerReference w:type="default" r:id="rId8"/>
      <w:pgSz w:w="11907" w:h="16840" w:code="9"/>
      <w:pgMar w:top="539" w:right="1134" w:bottom="1134" w:left="1134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E0483" w14:textId="77777777" w:rsidR="00000000" w:rsidRDefault="00350BD1">
      <w:r>
        <w:separator/>
      </w:r>
    </w:p>
  </w:endnote>
  <w:endnote w:type="continuationSeparator" w:id="0">
    <w:p w14:paraId="2EB9AAB9" w14:textId="77777777" w:rsidR="00000000" w:rsidRDefault="0035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42834" w14:textId="77777777" w:rsidR="00C7534F" w:rsidRDefault="00332D53" w:rsidP="00C753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74981" w14:textId="77777777" w:rsidR="00C7534F" w:rsidRDefault="00350BD1" w:rsidP="00C7534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090B7" w14:textId="77777777" w:rsidR="00C7534F" w:rsidRDefault="00332D53" w:rsidP="00C753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6A7C811D" w14:textId="77777777" w:rsidR="00C7534F" w:rsidRDefault="00350BD1" w:rsidP="00C753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EBEF7" w14:textId="77777777" w:rsidR="00000000" w:rsidRDefault="00350BD1">
      <w:r>
        <w:separator/>
      </w:r>
    </w:p>
  </w:footnote>
  <w:footnote w:type="continuationSeparator" w:id="0">
    <w:p w14:paraId="2AD4F6CC" w14:textId="77777777" w:rsidR="00000000" w:rsidRDefault="00350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53"/>
    <w:rsid w:val="00332D53"/>
    <w:rsid w:val="00350BD1"/>
    <w:rsid w:val="0071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7B4B793"/>
  <w15:chartTrackingRefBased/>
  <w15:docId w15:val="{6946D05E-0875-44AA-A770-6766C68C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32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32D53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PageNumber">
    <w:name w:val="page number"/>
    <w:basedOn w:val="DefaultParagraphFont"/>
    <w:rsid w:val="00332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1539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 McLaughlin</dc:creator>
  <cp:keywords/>
  <dc:description/>
  <cp:lastModifiedBy>Siobhan McLaughlin</cp:lastModifiedBy>
  <cp:revision>2</cp:revision>
  <dcterms:created xsi:type="dcterms:W3CDTF">2019-06-06T13:59:00Z</dcterms:created>
  <dcterms:modified xsi:type="dcterms:W3CDTF">2019-06-07T09:24:00Z</dcterms:modified>
</cp:coreProperties>
</file>